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一、个人基本信息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程梦瑶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职称：讲师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硕士生导师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研究方向：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人口统计学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讲授课程：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社会调查研究方法，社会统计学，专业英语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    门：老年学系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行政职务：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老年学系副系主任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iriscmy@163.com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教育背景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2015-2018中国人民大学人口学专业博士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工作经历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月—今于天津理工大学社会发展学院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科研成果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Liang, Zai, and Mengyao Cheng.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(2023)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"Return Migration and Economic Outcomes in Rural China." Sociology of Development: 1-26.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Cheng, Mengyao, and Chengrong Duan. "The changing trends of internal migration and urbanization in China: new evidence from the seventh National Population Census." China Population and Development Studies 5 (2021): 275-295.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程梦瑶.(2022).迈向高质量发展：基于“七普”数据考察我国人口城镇化新阶段. 人口与发展(02),93-103+57.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程梦瑶.(2022).中国蒙古族、满族与汉族的族际通婚状况. 人口研究(02),48-60.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程梦瑶.(2021).中国流动人口的迁移转变与多元化发展. 兰州学刊(07),120-132.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程梦瑶 &amp; 段成荣.(2021).迁徙中国形态得到进一步确认. 人口研究(03),75-81.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程梦瑶.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(2018).</w:t>
      </w:r>
      <w:r>
        <w:rPr>
          <w:rFonts w:hint="eastAsia" w:ascii="仿宋_GB2312" w:hAnsi="仿宋_GB2312" w:eastAsia="仿宋_GB2312" w:cs="仿宋_GB2312"/>
          <w:sz w:val="32"/>
          <w:szCs w:val="32"/>
        </w:rPr>
        <w:t>返乡劳动力流出地社会再融入研究.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魁阁(01),108-127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教学成果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研究课题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2019-2023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天津市哲学社会科学规划课题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京津冀协同发展下天津人口流入的影响及合理布局研究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获奖情况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照片：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64770</wp:posOffset>
            </wp:positionV>
            <wp:extent cx="2185035" cy="3277870"/>
            <wp:effectExtent l="0" t="0" r="9525" b="13970"/>
            <wp:wrapNone/>
            <wp:docPr id="1" name="图片 1" descr="2b7c67e65005c1e4a141369de75e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7c67e65005c1e4a141369de75e6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2D19D"/>
    <w:multiLevelType w:val="singleLevel"/>
    <w:tmpl w:val="F012D19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6622881"/>
    <w:multiLevelType w:val="singleLevel"/>
    <w:tmpl w:val="366228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jZiZThkYWFkZmYzN2EyNzgwOWNkMTgwZmZkMzIifQ=="/>
  </w:docVars>
  <w:rsids>
    <w:rsidRoot w:val="00A37FEC"/>
    <w:rsid w:val="00092E9E"/>
    <w:rsid w:val="0013500B"/>
    <w:rsid w:val="002C26E4"/>
    <w:rsid w:val="003B3AE2"/>
    <w:rsid w:val="006A76F1"/>
    <w:rsid w:val="00A37FEC"/>
    <w:rsid w:val="00AC744B"/>
    <w:rsid w:val="00BC2147"/>
    <w:rsid w:val="00BE2C7E"/>
    <w:rsid w:val="00D6780A"/>
    <w:rsid w:val="093A6D94"/>
    <w:rsid w:val="102D2243"/>
    <w:rsid w:val="1C6A5B9D"/>
    <w:rsid w:val="28DE3930"/>
    <w:rsid w:val="2DBF0527"/>
    <w:rsid w:val="3A886145"/>
    <w:rsid w:val="412436B6"/>
    <w:rsid w:val="53EC2AC3"/>
    <w:rsid w:val="61210CA7"/>
    <w:rsid w:val="65B94537"/>
    <w:rsid w:val="74F6722B"/>
    <w:rsid w:val="76B14467"/>
    <w:rsid w:val="796B468C"/>
    <w:rsid w:val="7C587CCF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2023-09-20T07:32:00Z</dcterms:created>
  <dc:creator>Dell</dc:creator>
  <cp:lastModifiedBy>世界主宰</cp:lastModifiedBy>
  <dcterms:modified xsi:type="dcterms:W3CDTF">2023-10-11T01:42:29Z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6724C1F81DC44A86A4A4CE4144232E7C_13</vt:lpwstr>
  </property>
</Properties>
</file>